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AF" w:rsidRPr="0082390B" w:rsidRDefault="003667AF" w:rsidP="00472475">
      <w:pPr>
        <w:spacing w:after="0" w:line="360" w:lineRule="auto"/>
        <w:ind w:left="6378"/>
        <w:jc w:val="right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Załącznik nr 7 do </w:t>
      </w:r>
      <w:r w:rsidRPr="0082390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/>
        </w:rPr>
        <w:t>SWZ</w:t>
      </w:r>
    </w:p>
    <w:p w:rsidR="003667AF" w:rsidRPr="0082390B" w:rsidRDefault="003667AF" w:rsidP="003667AF">
      <w:pPr>
        <w:spacing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2390B">
        <w:rPr>
          <w:rFonts w:ascii="Times New Roman" w:hAnsi="Times New Roman" w:cs="Times New Roman"/>
          <w:i/>
          <w:sz w:val="20"/>
          <w:szCs w:val="20"/>
        </w:rPr>
        <w:t>WZÓR</w:t>
      </w:r>
    </w:p>
    <w:p w:rsidR="003667AF" w:rsidRPr="0082390B" w:rsidRDefault="003667AF" w:rsidP="0055159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90B">
        <w:rPr>
          <w:rFonts w:ascii="Times New Roman" w:hAnsi="Times New Roman" w:cs="Times New Roman"/>
          <w:b/>
          <w:sz w:val="24"/>
          <w:szCs w:val="24"/>
        </w:rPr>
        <w:t>Zakres czynności w ramach usług asystenta do Programu</w:t>
      </w:r>
    </w:p>
    <w:p w:rsidR="003667AF" w:rsidRPr="0082390B" w:rsidRDefault="003667AF" w:rsidP="0055159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90B">
        <w:rPr>
          <w:rFonts w:ascii="Times New Roman" w:hAnsi="Times New Roman" w:cs="Times New Roman"/>
          <w:b/>
          <w:sz w:val="24"/>
          <w:szCs w:val="24"/>
        </w:rPr>
        <w:t>„Asystent osobisty osoby niepełnosprawnej”– edycja 2022</w:t>
      </w:r>
    </w:p>
    <w:p w:rsidR="003667AF" w:rsidRPr="0082390B" w:rsidRDefault="003667AF" w:rsidP="003667AF">
      <w:pPr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</w:p>
    <w:p w:rsidR="003667AF" w:rsidRPr="0082390B" w:rsidRDefault="003667AF" w:rsidP="00F567A2">
      <w:pPr>
        <w:spacing w:after="0" w:line="240" w:lineRule="auto"/>
        <w:ind w:left="360" w:hanging="360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Zakres czynności w szczególności dotyczy:</w:t>
      </w:r>
    </w:p>
    <w:p w:rsidR="003667AF" w:rsidRPr="0082390B" w:rsidRDefault="003667AF" w:rsidP="00F567A2">
      <w:pPr>
        <w:spacing w:after="0" w:line="240" w:lineRule="auto"/>
        <w:ind w:left="360" w:hanging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67AF" w:rsidRPr="0082390B" w:rsidRDefault="003667AF" w:rsidP="00F567A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wsparcie w czynnościach samoobsługowych, w tym utrzymaniu higieny osobistej i czynnościach pielęgnacyjnych:</w:t>
      </w:r>
    </w:p>
    <w:p w:rsidR="003667AF" w:rsidRPr="0082390B" w:rsidRDefault="003667AF" w:rsidP="00F567A2">
      <w:pPr>
        <w:pStyle w:val="Akapitzlist"/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myciu głowy, myciu ciała, kąpieli 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czesaniu 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goleniu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obcinaniu paznokci rąk i nóg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zmianie pozycji, np. przesiadaniu się z łóżka/krzesła na wózek, ułożeniu się w łóżku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zapobieganiu powstaniu odleżyn lub </w:t>
      </w:r>
      <w:proofErr w:type="spellStart"/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odparzeń</w:t>
      </w:r>
      <w:proofErr w:type="spellEnd"/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  <w:bookmarkStart w:id="0" w:name="_GoBack"/>
      <w:bookmarkEnd w:id="0"/>
    </w:p>
    <w:p w:rsidR="003667AF" w:rsidRPr="0082390B" w:rsidRDefault="003667AF" w:rsidP="00F567A2">
      <w:pPr>
        <w:pStyle w:val="Akapitzlist"/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przygotowaniu i spożywaniu posiłków i napojów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słaniu łóżka i zmianie pościeli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3667AF" w:rsidRPr="0082390B" w:rsidRDefault="003667AF" w:rsidP="00F567A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wsparcie w prowadzeniu gospodarstwa domowego i wypełnianiu ról społecznych (w przypadku samodzielnego zamieszkiwania): 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sprzątaniu mieszkania, w tym urządzeń codziennego użytku i sanitarnych oraz wynoszeniu śmieci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dokonywaniu bieżących zakupów (towarzyszenie  osoby niepełnosprawnej w sklepie – np. informowanie jej  o lokalizacji towarów na półkach, podawanie towarów z półek, wkładanie towarów do koszyka/wózka sklepowego, niesienie koszyka (maksymalnie do 5 kg), prowadzenie wózka osoby niepełnosprawnej lub wózka sklepowego, pomoc przy kasie)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myciu okien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utrzymywaniu w czystości i sprawności sprzętu ułatwiającego codzienne funkcjonowanie (np. wózek, balkonik, podnośnik, kule, elektryczna szczoteczka do zębów, elektryczna golarka, etc.)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praniu i prasowaniu odzieży i pościeli, ewentualnie ich oddawanie i odbiór z pralni (w obecności osoby niepełnosprawnej)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podaniu dziecka do karmienia, podniesieniu, przeniesieniu lub przewinięciu go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transporcie dziecka osoby niepełnosprawnej np. odebraniu ze żłobka, przedszkola, szkoły (wyłącznie w obecności osoby niepełnosprawnej)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67AF" w:rsidRPr="0082390B" w:rsidRDefault="003667AF" w:rsidP="00F567A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wsparcie w przemieszczaniu się poza miejscem zamieszkania: 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pchanie wózka osoby niepełnosprawnej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pomoc w pokonywaniu barier architektonicznych (np. schody, krawężniki, otwieranie drzwi)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pomoc w orientacji przestrzennej osobom niewidomym i słabowidzącym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pomoc we wsiadaniu do i wysiadaniu z: tramwaju, autobusu, samochodu, pociągu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asystowanie podczas podróży środkami komunikacji publicznej, w tym służącymi do transportu osób niepełnosprawnych oraz taksówkami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1674867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transport uczestnika Programu samochodem osoby niepełnosprawnej lub asystenta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67AF" w:rsidRPr="0082390B" w:rsidRDefault="003667AF" w:rsidP="00F567A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wsparcie w podejmowaniu aktywności życiowej i komunikowaniu się z otoczeniem: 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wyjście na spacer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asystowanie podczas obecności osoby niepełnosprawnej w: kinie, teatrze, muzeum, restauracji, miejscu kultu religijnego, kawiarni, wydarzeniu plenerowym, etc.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wsparcie w załatwianiu spraw urzędowych i związanych z poszukiwaniem pracy (np. rozmowie z urzędnikiem w wypadku trudności z werbalnym komunikowaniem się, wypełnianiu formularzy)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wsparcie w rozmowie z otoczeniem w wypadku trudności z werbalnym komunikowaniem się;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notowanie dyktowanych przez klienta treści ręcznie i na komputerze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pomoc w zmianie ubioru i pozycji podczas: wizyt lekarskich, zabiegów rehabilitacyjnych, ćwiczeń fizjoterapeutycznych, pobytu na pływalni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111705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667AF" w:rsidRPr="0082390B" w:rsidRDefault="003667AF" w:rsidP="00F567A2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ind w:left="1434" w:hanging="357"/>
        <w:textAlignment w:val="baseline"/>
        <w:rPr>
          <w:rFonts w:ascii="Times New Roman" w:hAnsi="Times New Roman" w:cs="Times New Roman"/>
        </w:rPr>
      </w:pPr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wsparcie w załatwianiu spraw  w punktach usługowych (w obecności osoby niepełnosprawnej)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2390B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3667AF" w:rsidRPr="0082390B" w:rsidRDefault="003667AF" w:rsidP="00F567A2">
      <w:pPr>
        <w:pStyle w:val="Akapitzlist"/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</w:rPr>
      </w:pPr>
    </w:p>
    <w:p w:rsidR="00557518" w:rsidRPr="0082390B" w:rsidRDefault="00A43FAF" w:rsidP="00F567A2">
      <w:pPr>
        <w:spacing w:after="0" w:line="240" w:lineRule="auto"/>
        <w:rPr>
          <w:rFonts w:ascii="Times New Roman" w:hAnsi="Times New Roman" w:cs="Times New Roman"/>
        </w:rPr>
      </w:pPr>
    </w:p>
    <w:sectPr w:rsidR="00557518" w:rsidRPr="00823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65329"/>
    <w:multiLevelType w:val="hybridMultilevel"/>
    <w:tmpl w:val="663EE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FCAFF8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63"/>
    <w:rsid w:val="00065363"/>
    <w:rsid w:val="003667AF"/>
    <w:rsid w:val="00472475"/>
    <w:rsid w:val="004B3AB3"/>
    <w:rsid w:val="00551593"/>
    <w:rsid w:val="0082390B"/>
    <w:rsid w:val="008F0401"/>
    <w:rsid w:val="00A43FAF"/>
    <w:rsid w:val="00C33A26"/>
    <w:rsid w:val="00CD077D"/>
    <w:rsid w:val="00F5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7A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67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2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4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7A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67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2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Monika Matuszak-Budzka</cp:lastModifiedBy>
  <cp:revision>9</cp:revision>
  <cp:lastPrinted>2022-04-14T09:53:00Z</cp:lastPrinted>
  <dcterms:created xsi:type="dcterms:W3CDTF">2022-03-30T11:42:00Z</dcterms:created>
  <dcterms:modified xsi:type="dcterms:W3CDTF">2022-04-14T09:54:00Z</dcterms:modified>
</cp:coreProperties>
</file>